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F3ABD">
      <w:pPr>
        <w:pStyle w:val="25"/>
        <w:rPr>
          <w:rFonts w:hint="eastAsia" w:eastAsia="黑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0470E63C">
      <w:pPr>
        <w:pStyle w:val="10"/>
        <w:rPr>
          <w:rFonts w:hint="eastAsia" w:eastAsia="方正小标宋简体"/>
          <w:lang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通用航空与飞行学院</w:t>
      </w:r>
      <w:r>
        <w:rPr>
          <w:rFonts w:hint="eastAsia"/>
        </w:rPr>
        <w:t>教育教学改革项目</w:t>
      </w:r>
      <w:r>
        <w:rPr>
          <w:rFonts w:hint="eastAsia"/>
          <w:lang w:val="en-US" w:eastAsia="zh-CN"/>
        </w:rPr>
        <w:t>结题</w:t>
      </w:r>
      <w:r>
        <w:rPr>
          <w:rFonts w:hint="eastAsia"/>
        </w:rPr>
        <w:t>名单</w:t>
      </w:r>
    </w:p>
    <w:tbl>
      <w:tblPr>
        <w:tblStyle w:val="11"/>
        <w:tblW w:w="13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3913"/>
        <w:gridCol w:w="1991"/>
        <w:gridCol w:w="1759"/>
        <w:gridCol w:w="1909"/>
        <w:gridCol w:w="1241"/>
      </w:tblGrid>
      <w:tr w14:paraId="1095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A58D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893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2CAD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4A6F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30F3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CEF0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06D1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检查意见</w:t>
            </w:r>
          </w:p>
        </w:tc>
      </w:tr>
      <w:tr w14:paraId="4D32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F4E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357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2025JF20JG02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DC82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依托《状态监测与故障诊断》课程的青年教师教学技能大赛培育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F6C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教师发展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042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贺志远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E1C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2025.8-2026.8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E3D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</w:tbl>
    <w:p w14:paraId="2D523017">
      <w:pPr>
        <w:widowControl/>
        <w:snapToGrid/>
        <w:spacing w:line="240" w:lineRule="auto"/>
        <w:jc w:val="left"/>
        <w:rPr>
          <w:rFonts w:ascii="Times New Roman" w:hAnsi="Times New Roman" w:eastAsia="仿宋"/>
          <w:spacing w:val="-4"/>
          <w:sz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744E50-FDB0-4950-AB59-5E7D87FBC8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5974FF-0157-4C5F-804A-16C144DE666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50016B2-053A-4A5C-AE03-912094D845B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11A14"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907AD"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C9870EE"/>
    <w:rsid w:val="0E266DF3"/>
    <w:rsid w:val="13C64A9F"/>
    <w:rsid w:val="17301095"/>
    <w:rsid w:val="17DF4C62"/>
    <w:rsid w:val="19406462"/>
    <w:rsid w:val="240F56CF"/>
    <w:rsid w:val="29950E2C"/>
    <w:rsid w:val="3F633044"/>
    <w:rsid w:val="467A2DE5"/>
    <w:rsid w:val="5CE61191"/>
    <w:rsid w:val="60884741"/>
    <w:rsid w:val="6A353C2B"/>
    <w:rsid w:val="6AA95198"/>
    <w:rsid w:val="701D6747"/>
    <w:rsid w:val="7E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1</Pages>
  <Words>86</Words>
  <Characters>114</Characters>
  <Lines>2</Lines>
  <Paragraphs>1</Paragraphs>
  <TotalTime>0</TotalTime>
  <ScaleCrop>false</ScaleCrop>
  <LinksUpToDate>false</LinksUpToDate>
  <CharactersWithSpaces>115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程佳</cp:lastModifiedBy>
  <cp:lastPrinted>2021-10-05T02:35:00Z</cp:lastPrinted>
  <dcterms:modified xsi:type="dcterms:W3CDTF">2026-06-18T02:04:27Z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5BC6ADD4F5DB460B90275388263AD1DC_13</vt:lpwstr>
  </property>
  <property fmtid="{D5CDD505-2E9C-101B-9397-08002B2CF9AE}" pid="4" name="KSOTemplateDocerSaveRecord">
    <vt:lpwstr>eyJoZGlkIjoiOTFmOTgxN2Q2NDUyNWI2YWUxNDc3MTk5MDgwNjEwOWUiLCJ1c2VySWQiOiIxNTY1ODU5NTM1In0=</vt:lpwstr>
  </property>
</Properties>
</file>